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9BD4" w14:textId="49B3308A" w:rsidR="004073DF" w:rsidRDefault="004073DF" w:rsidP="004073DF">
      <w:pPr>
        <w:spacing w:after="381" w:line="256" w:lineRule="auto"/>
        <w:ind w:left="0" w:firstLine="0"/>
        <w:jc w:val="right"/>
      </w:pPr>
      <w:r>
        <w:t xml:space="preserve">Biała Podlaska, dnia </w:t>
      </w:r>
      <w:r w:rsidR="000D39FD">
        <w:t>3</w:t>
      </w:r>
      <w:r w:rsidR="0039013D">
        <w:t>1</w:t>
      </w:r>
      <w:r w:rsidR="000D39FD">
        <w:t xml:space="preserve"> </w:t>
      </w:r>
      <w:r w:rsidR="0039013D">
        <w:t>grudnia</w:t>
      </w:r>
      <w:r w:rsidR="0068669D">
        <w:t xml:space="preserve"> </w:t>
      </w:r>
      <w:r>
        <w:t>202</w:t>
      </w:r>
      <w:r w:rsidR="00A62B35">
        <w:t>5</w:t>
      </w:r>
      <w:r>
        <w:t xml:space="preserve"> r</w:t>
      </w:r>
      <w:r w:rsidR="00C35166">
        <w:t>oku</w:t>
      </w:r>
    </w:p>
    <w:p w14:paraId="68EE2D1D" w14:textId="5124A152" w:rsidR="004073DF" w:rsidRDefault="004073DF" w:rsidP="003837E1">
      <w:pPr>
        <w:spacing w:after="31"/>
        <w:ind w:left="212" w:right="7"/>
        <w:jc w:val="left"/>
      </w:pPr>
      <w:r>
        <w:t>ZAPOZNAŁEM SIĘ</w:t>
      </w:r>
    </w:p>
    <w:p w14:paraId="054DB876" w14:textId="74612CE9" w:rsidR="00C35166" w:rsidRDefault="00C35166" w:rsidP="003837E1">
      <w:pPr>
        <w:spacing w:after="31"/>
        <w:ind w:left="212" w:right="7"/>
        <w:jc w:val="left"/>
      </w:pPr>
      <w:r>
        <w:t>Zastępca Naczelnika Wydziału Prewencji</w:t>
      </w:r>
    </w:p>
    <w:p w14:paraId="53FA5700" w14:textId="0628C12A" w:rsidR="00C35166" w:rsidRDefault="0039013D" w:rsidP="00EE62F5">
      <w:pPr>
        <w:spacing w:after="31"/>
        <w:ind w:right="7" w:firstLine="206"/>
        <w:jc w:val="left"/>
      </w:pPr>
      <w:r>
        <w:t>podkomisarz</w:t>
      </w:r>
      <w:r w:rsidR="00CF2B87">
        <w:t xml:space="preserve"> Łukasz Panasiuk </w:t>
      </w:r>
    </w:p>
    <w:p w14:paraId="4E6A8C3B" w14:textId="77777777" w:rsidR="004073DF" w:rsidRPr="004073DF" w:rsidRDefault="004073DF" w:rsidP="003837E1">
      <w:pPr>
        <w:spacing w:after="568" w:line="348" w:lineRule="auto"/>
        <w:ind w:left="0" w:right="374" w:firstLine="0"/>
        <w:jc w:val="left"/>
        <w:rPr>
          <w:i/>
          <w:iCs/>
          <w:sz w:val="20"/>
        </w:rPr>
      </w:pPr>
    </w:p>
    <w:p w14:paraId="68929A02" w14:textId="5F1FF827" w:rsidR="004073DF" w:rsidRPr="004073DF" w:rsidRDefault="004073DF" w:rsidP="003837E1">
      <w:pPr>
        <w:spacing w:after="0" w:line="348" w:lineRule="auto"/>
        <w:ind w:right="374"/>
        <w:jc w:val="left"/>
        <w:rPr>
          <w:i/>
          <w:iCs/>
          <w:sz w:val="22"/>
        </w:rPr>
      </w:pPr>
      <w:r w:rsidRPr="004073DF">
        <w:rPr>
          <w:i/>
          <w:iCs/>
          <w:sz w:val="22"/>
        </w:rPr>
        <w:t>INFORMACJE DOTYCZĄCE REALIZACJI PLANU DZIAŁANIA PRIORYTETOWEGO</w:t>
      </w:r>
    </w:p>
    <w:p w14:paraId="5B2B321D" w14:textId="1C241F8A" w:rsidR="004073DF" w:rsidRPr="004073DF" w:rsidRDefault="004073DF" w:rsidP="003837E1">
      <w:pPr>
        <w:spacing w:after="0" w:line="348" w:lineRule="auto"/>
        <w:ind w:right="374"/>
        <w:jc w:val="left"/>
        <w:rPr>
          <w:i/>
          <w:iCs/>
          <w:sz w:val="22"/>
        </w:rPr>
      </w:pPr>
      <w:r w:rsidRPr="004073DF">
        <w:rPr>
          <w:i/>
          <w:iCs/>
          <w:sz w:val="22"/>
        </w:rPr>
        <w:t xml:space="preserve">DLA REJONUSŁU SŁUŻBOWEGO NUMER </w:t>
      </w:r>
      <w:r w:rsidR="0039013D">
        <w:rPr>
          <w:i/>
          <w:iCs/>
          <w:sz w:val="22"/>
        </w:rPr>
        <w:t>9</w:t>
      </w:r>
    </w:p>
    <w:p w14:paraId="232E7840" w14:textId="3CE31BF6" w:rsidR="004073DF" w:rsidRDefault="004073DF" w:rsidP="003837E1">
      <w:pPr>
        <w:spacing w:after="0" w:line="348" w:lineRule="auto"/>
        <w:ind w:right="374"/>
        <w:jc w:val="left"/>
        <w:rPr>
          <w:i/>
          <w:iCs/>
          <w:sz w:val="22"/>
        </w:rPr>
      </w:pPr>
      <w:r w:rsidRPr="004073DF">
        <w:rPr>
          <w:i/>
          <w:iCs/>
          <w:sz w:val="22"/>
        </w:rPr>
        <w:t>na okres od 01.</w:t>
      </w:r>
      <w:r w:rsidR="000D39FD">
        <w:rPr>
          <w:i/>
          <w:iCs/>
          <w:sz w:val="22"/>
        </w:rPr>
        <w:t>0</w:t>
      </w:r>
      <w:r w:rsidR="0039013D">
        <w:rPr>
          <w:i/>
          <w:iCs/>
          <w:sz w:val="22"/>
        </w:rPr>
        <w:t>1</w:t>
      </w:r>
      <w:r w:rsidRPr="004073DF">
        <w:rPr>
          <w:i/>
          <w:iCs/>
          <w:sz w:val="22"/>
        </w:rPr>
        <w:t>.</w:t>
      </w:r>
      <w:r w:rsidR="000D39FD">
        <w:rPr>
          <w:i/>
          <w:iCs/>
          <w:sz w:val="22"/>
        </w:rPr>
        <w:t>202</w:t>
      </w:r>
      <w:r w:rsidR="0039013D">
        <w:rPr>
          <w:i/>
          <w:iCs/>
          <w:sz w:val="22"/>
        </w:rPr>
        <w:t>6</w:t>
      </w:r>
      <w:r w:rsidRPr="004073DF">
        <w:rPr>
          <w:i/>
          <w:iCs/>
          <w:sz w:val="22"/>
        </w:rPr>
        <w:t xml:space="preserve"> r</w:t>
      </w:r>
      <w:r w:rsidR="00C35166">
        <w:rPr>
          <w:i/>
          <w:iCs/>
          <w:sz w:val="22"/>
        </w:rPr>
        <w:t>oku</w:t>
      </w:r>
      <w:r w:rsidRPr="004073DF">
        <w:rPr>
          <w:i/>
          <w:iCs/>
          <w:sz w:val="22"/>
        </w:rPr>
        <w:t xml:space="preserve"> do </w:t>
      </w:r>
      <w:r w:rsidR="00CF2B87">
        <w:rPr>
          <w:i/>
          <w:iCs/>
          <w:sz w:val="22"/>
        </w:rPr>
        <w:t>3</w:t>
      </w:r>
      <w:r w:rsidR="0039013D">
        <w:rPr>
          <w:i/>
          <w:iCs/>
          <w:sz w:val="22"/>
        </w:rPr>
        <w:t>0</w:t>
      </w:r>
      <w:r w:rsidRPr="004073DF">
        <w:rPr>
          <w:i/>
          <w:iCs/>
          <w:sz w:val="22"/>
        </w:rPr>
        <w:t>.</w:t>
      </w:r>
      <w:r w:rsidR="0039013D">
        <w:rPr>
          <w:i/>
          <w:iCs/>
          <w:sz w:val="22"/>
        </w:rPr>
        <w:t>06</w:t>
      </w:r>
      <w:r w:rsidRPr="004073DF">
        <w:rPr>
          <w:i/>
          <w:iCs/>
          <w:sz w:val="22"/>
        </w:rPr>
        <w:t>.202</w:t>
      </w:r>
      <w:r w:rsidR="0039013D">
        <w:rPr>
          <w:i/>
          <w:iCs/>
          <w:sz w:val="22"/>
        </w:rPr>
        <w:t>6</w:t>
      </w:r>
      <w:r w:rsidR="00C35166">
        <w:rPr>
          <w:i/>
          <w:iCs/>
          <w:sz w:val="22"/>
        </w:rPr>
        <w:t xml:space="preserve"> roku</w:t>
      </w:r>
    </w:p>
    <w:p w14:paraId="40D3EB73" w14:textId="77777777" w:rsidR="004073DF" w:rsidRPr="004073DF" w:rsidRDefault="004073DF" w:rsidP="003837E1">
      <w:pPr>
        <w:spacing w:after="0" w:line="348" w:lineRule="auto"/>
        <w:ind w:left="2608" w:right="374" w:firstLine="0"/>
        <w:jc w:val="left"/>
        <w:rPr>
          <w:i/>
          <w:iCs/>
          <w:sz w:val="22"/>
        </w:rPr>
      </w:pPr>
    </w:p>
    <w:p w14:paraId="456648FB" w14:textId="41510E5F" w:rsidR="0081693A" w:rsidRDefault="004073DF" w:rsidP="003837E1">
      <w:pPr>
        <w:spacing w:after="240" w:line="256" w:lineRule="auto"/>
        <w:ind w:right="0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1</w:t>
      </w:r>
      <w:r w:rsidR="0039013D">
        <w:rPr>
          <w:b/>
          <w:bCs/>
          <w:i/>
          <w:iCs/>
          <w:sz w:val="22"/>
        </w:rPr>
        <w:t xml:space="preserve"> </w:t>
      </w:r>
      <w:r w:rsidRPr="004073DF">
        <w:rPr>
          <w:b/>
          <w:bCs/>
          <w:i/>
          <w:iCs/>
          <w:sz w:val="22"/>
        </w:rPr>
        <w:t>Charakterystyka zdiagnozowanego zagrożenia w rejonie służbowym</w:t>
      </w:r>
    </w:p>
    <w:p w14:paraId="395FD394" w14:textId="7F0E57E8" w:rsidR="004073DF" w:rsidRPr="0081693A" w:rsidRDefault="004073DF" w:rsidP="003837E1">
      <w:pPr>
        <w:spacing w:after="240" w:line="256" w:lineRule="auto"/>
        <w:ind w:right="0" w:firstLine="0"/>
        <w:jc w:val="left"/>
        <w:rPr>
          <w:b/>
          <w:bCs/>
          <w:i/>
          <w:iCs/>
          <w:sz w:val="22"/>
        </w:rPr>
      </w:pPr>
      <w:r w:rsidRPr="004073DF">
        <w:rPr>
          <w:sz w:val="22"/>
        </w:rPr>
        <w:t xml:space="preserve">W rejonie służbowym nr </w:t>
      </w:r>
      <w:r w:rsidR="0039013D">
        <w:rPr>
          <w:sz w:val="22"/>
        </w:rPr>
        <w:t>9</w:t>
      </w:r>
      <w:r w:rsidRPr="004073DF">
        <w:rPr>
          <w:sz w:val="22"/>
        </w:rPr>
        <w:t xml:space="preserve"> problemem wymagającym podjęcia długoterminowych czynności oraz długookresowego działania </w:t>
      </w:r>
      <w:proofErr w:type="gramStart"/>
      <w:r w:rsidRPr="004073DF">
        <w:rPr>
          <w:sz w:val="22"/>
        </w:rPr>
        <w:t>wykraczającego  poza</w:t>
      </w:r>
      <w:proofErr w:type="gramEnd"/>
      <w:r w:rsidRPr="004073DF">
        <w:rPr>
          <w:sz w:val="22"/>
        </w:rPr>
        <w:t xml:space="preserve"> zakres rutynowych zadań jest podniesienie świadomości społecznej mieszkańców </w:t>
      </w:r>
      <w:r w:rsidR="0039013D">
        <w:rPr>
          <w:sz w:val="22"/>
        </w:rPr>
        <w:t>Swory</w:t>
      </w:r>
      <w:r w:rsidRPr="004073DF">
        <w:rPr>
          <w:sz w:val="22"/>
        </w:rPr>
        <w:t xml:space="preserve"> dotyczącej obowiązku umieszczania w odpowiednim miejscu tabliczki z numerem porządkowym nieruchomości i utrzymania jej w należytym stanie oraz oświetlenia tabliczki zgodnie z dyspozycją </w:t>
      </w:r>
      <w:r w:rsidR="00D66651" w:rsidRPr="004073DF">
        <w:rPr>
          <w:sz w:val="22"/>
        </w:rPr>
        <w:t>art</w:t>
      </w:r>
      <w:r w:rsidR="00D66651">
        <w:rPr>
          <w:sz w:val="22"/>
        </w:rPr>
        <w:t>ykułu</w:t>
      </w:r>
      <w:r w:rsidRPr="004073DF">
        <w:rPr>
          <w:sz w:val="22"/>
        </w:rPr>
        <w:t xml:space="preserve"> </w:t>
      </w:r>
      <w:r w:rsidR="00C25E1E">
        <w:rPr>
          <w:sz w:val="22"/>
        </w:rPr>
        <w:t>47b Prawo geodezyjne i kartograficzne</w:t>
      </w:r>
      <w:r w:rsidR="00D66651">
        <w:rPr>
          <w:sz w:val="22"/>
        </w:rPr>
        <w:t xml:space="preserve"> </w:t>
      </w:r>
    </w:p>
    <w:p w14:paraId="2C4494E8" w14:textId="0D2C6205" w:rsidR="004073DF" w:rsidRPr="004073DF" w:rsidRDefault="004073DF" w:rsidP="003837E1">
      <w:pPr>
        <w:ind w:left="71" w:right="7" w:firstLine="0"/>
        <w:jc w:val="left"/>
        <w:rPr>
          <w:sz w:val="22"/>
        </w:rPr>
      </w:pPr>
      <w:r w:rsidRPr="004073DF">
        <w:rPr>
          <w:sz w:val="22"/>
        </w:rPr>
        <w:t xml:space="preserve">Prawidłowe oznaczenie nieruchomości numerem porządkowym ma istotne znaczenie dla usprawnienia działań wszystkich </w:t>
      </w:r>
      <w:proofErr w:type="gramStart"/>
      <w:r w:rsidRPr="004073DF">
        <w:rPr>
          <w:sz w:val="22"/>
        </w:rPr>
        <w:t>podmiotów</w:t>
      </w:r>
      <w:proofErr w:type="gramEnd"/>
      <w:r w:rsidRPr="004073DF">
        <w:rPr>
          <w:sz w:val="22"/>
        </w:rPr>
        <w:t xml:space="preserve"> dla których łatwość identyfikacji domów jest niezwykle ważna dla ratowania życia i zdrowia, a także zapewnienia bezpieczeństwa obywateli</w:t>
      </w:r>
      <w:r>
        <w:rPr>
          <w:sz w:val="22"/>
        </w:rPr>
        <w:t xml:space="preserve"> </w:t>
      </w:r>
      <w:r w:rsidRPr="004073DF">
        <w:rPr>
          <w:sz w:val="22"/>
        </w:rPr>
        <w:t>Brak</w:t>
      </w:r>
      <w:r>
        <w:rPr>
          <w:sz w:val="22"/>
        </w:rPr>
        <w:t xml:space="preserve"> </w:t>
      </w:r>
      <w:r w:rsidRPr="004073DF">
        <w:rPr>
          <w:sz w:val="22"/>
        </w:rPr>
        <w:t xml:space="preserve">oznaczenia nieruchomości tabliczką z numerem porządkowym powoduje znaczne utrudnienia </w:t>
      </w:r>
      <w:r>
        <w:rPr>
          <w:sz w:val="22"/>
        </w:rPr>
        <w:t xml:space="preserve">w </w:t>
      </w:r>
      <w:r w:rsidRPr="004073DF">
        <w:rPr>
          <w:sz w:val="22"/>
        </w:rPr>
        <w:t xml:space="preserve">codziennej pracy służb odpowiedzialnych za bezpieczeństwo </w:t>
      </w:r>
      <w:r w:rsidRPr="004073DF">
        <w:rPr>
          <w:noProof/>
          <w:sz w:val="22"/>
        </w:rPr>
        <w:drawing>
          <wp:inline distT="0" distB="0" distL="0" distR="0" wp14:anchorId="38E22853" wp14:editId="35D2C7FA">
            <wp:extent cx="8255" cy="825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DF">
        <w:rPr>
          <w:sz w:val="22"/>
        </w:rPr>
        <w:t>i porządek</w:t>
      </w:r>
      <w:r>
        <w:rPr>
          <w:sz w:val="22"/>
        </w:rPr>
        <w:t xml:space="preserve"> </w:t>
      </w:r>
      <w:r w:rsidRPr="004073DF">
        <w:rPr>
          <w:sz w:val="22"/>
        </w:rPr>
        <w:t>publiczny</w:t>
      </w:r>
    </w:p>
    <w:p w14:paraId="5E114E56" w14:textId="4B60D5E4" w:rsidR="004073DF" w:rsidRPr="004073DF" w:rsidRDefault="004073DF" w:rsidP="003837E1">
      <w:pPr>
        <w:spacing w:after="566" w:line="237" w:lineRule="auto"/>
        <w:ind w:left="36" w:right="-8" w:firstLine="0"/>
        <w:jc w:val="left"/>
        <w:rPr>
          <w:sz w:val="22"/>
        </w:rPr>
      </w:pPr>
      <w:r w:rsidRPr="004073DF">
        <w:rPr>
          <w:sz w:val="22"/>
        </w:rPr>
        <w:t xml:space="preserve">Powyższe zagrożenie zostało zdiagnozowane na podstawie analizy i rozpoznania rejonu służbowego nr </w:t>
      </w:r>
      <w:r w:rsidR="0039013D">
        <w:rPr>
          <w:sz w:val="22"/>
        </w:rPr>
        <w:t xml:space="preserve">9 </w:t>
      </w:r>
      <w:r w:rsidRPr="004073DF">
        <w:rPr>
          <w:sz w:val="22"/>
        </w:rPr>
        <w:t xml:space="preserve">Aktualnie w rejonie miejscowości </w:t>
      </w:r>
      <w:r w:rsidR="00C25E1E">
        <w:rPr>
          <w:sz w:val="22"/>
        </w:rPr>
        <w:t>Pólko</w:t>
      </w:r>
      <w:r w:rsidRPr="004073DF">
        <w:rPr>
          <w:sz w:val="22"/>
        </w:rPr>
        <w:t xml:space="preserve"> ilość </w:t>
      </w:r>
      <w:r w:rsidRPr="004073DF">
        <w:rPr>
          <w:noProof/>
          <w:sz w:val="22"/>
        </w:rPr>
        <w:drawing>
          <wp:inline distT="0" distB="0" distL="0" distR="0" wp14:anchorId="5731C94C" wp14:editId="5CD1E503">
            <wp:extent cx="8255" cy="825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DF">
        <w:rPr>
          <w:sz w:val="22"/>
        </w:rPr>
        <w:t xml:space="preserve">prawidłowo oznaczonych nieruchomości oscyluje w granicach </w:t>
      </w:r>
      <w:r w:rsidR="002D3262">
        <w:rPr>
          <w:sz w:val="22"/>
        </w:rPr>
        <w:t>6</w:t>
      </w:r>
      <w:r w:rsidR="000D39FD">
        <w:rPr>
          <w:sz w:val="22"/>
        </w:rPr>
        <w:t>0</w:t>
      </w:r>
      <w:r w:rsidRPr="004073DF">
        <w:rPr>
          <w:sz w:val="22"/>
        </w:rPr>
        <w:t xml:space="preserve"> %</w:t>
      </w:r>
    </w:p>
    <w:p w14:paraId="28652675" w14:textId="024E28AC" w:rsidR="004073DF" w:rsidRDefault="004073DF" w:rsidP="003837E1">
      <w:pPr>
        <w:spacing w:after="0" w:line="256" w:lineRule="auto"/>
        <w:ind w:right="0" w:firstLine="0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2</w:t>
      </w:r>
      <w:r w:rsidR="0039013D">
        <w:rPr>
          <w:b/>
          <w:bCs/>
          <w:i/>
          <w:iCs/>
          <w:sz w:val="22"/>
        </w:rPr>
        <w:t xml:space="preserve"> </w:t>
      </w:r>
      <w:r w:rsidRPr="004073DF">
        <w:rPr>
          <w:b/>
          <w:bCs/>
          <w:i/>
          <w:iCs/>
          <w:sz w:val="22"/>
        </w:rPr>
        <w:t>Zakładany cel do osiągnięcia</w:t>
      </w:r>
    </w:p>
    <w:p w14:paraId="36481038" w14:textId="77777777" w:rsidR="004073DF" w:rsidRDefault="004073DF" w:rsidP="003837E1">
      <w:pPr>
        <w:spacing w:after="0" w:line="256" w:lineRule="auto"/>
        <w:ind w:right="0" w:firstLine="0"/>
        <w:jc w:val="left"/>
        <w:rPr>
          <w:b/>
          <w:bCs/>
          <w:i/>
          <w:iCs/>
          <w:sz w:val="22"/>
        </w:rPr>
      </w:pPr>
    </w:p>
    <w:p w14:paraId="75E6B262" w14:textId="5CFAB01D" w:rsidR="004073DF" w:rsidRDefault="004073DF" w:rsidP="003837E1">
      <w:pPr>
        <w:spacing w:after="0" w:line="256" w:lineRule="auto"/>
        <w:ind w:right="0" w:firstLine="0"/>
        <w:jc w:val="left"/>
        <w:rPr>
          <w:sz w:val="22"/>
        </w:rPr>
      </w:pPr>
      <w:r w:rsidRPr="004073DF">
        <w:rPr>
          <w:sz w:val="22"/>
        </w:rPr>
        <w:t>Podniesienie świadomości właścicieli</w:t>
      </w:r>
      <w:r w:rsidR="0039013D">
        <w:rPr>
          <w:sz w:val="22"/>
        </w:rPr>
        <w:t xml:space="preserve"> </w:t>
      </w:r>
      <w:r w:rsidRPr="004073DF">
        <w:rPr>
          <w:sz w:val="22"/>
        </w:rPr>
        <w:t xml:space="preserve">administratorów i użytkowników nieruchomości </w:t>
      </w:r>
      <w:r w:rsidRPr="004073DF">
        <w:rPr>
          <w:noProof/>
          <w:sz w:val="22"/>
        </w:rPr>
        <w:drawing>
          <wp:inline distT="0" distB="0" distL="0" distR="0" wp14:anchorId="3E94F7FD" wp14:editId="53C33612">
            <wp:extent cx="8255" cy="47625"/>
            <wp:effectExtent l="0" t="0" r="2984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DF">
        <w:rPr>
          <w:sz w:val="22"/>
        </w:rPr>
        <w:t>w zakresie obowi</w:t>
      </w:r>
      <w:r>
        <w:rPr>
          <w:sz w:val="22"/>
        </w:rPr>
        <w:t>ą</w:t>
      </w:r>
      <w:r w:rsidRPr="004073DF">
        <w:rPr>
          <w:sz w:val="22"/>
        </w:rPr>
        <w:t xml:space="preserve">zku ich oznakowania poprzez prowadzenie rozmów z mieszkańcami </w:t>
      </w:r>
      <w:r w:rsidR="002D3262">
        <w:rPr>
          <w:sz w:val="22"/>
        </w:rPr>
        <w:t xml:space="preserve">wsi </w:t>
      </w:r>
      <w:r w:rsidR="0039013D">
        <w:rPr>
          <w:sz w:val="22"/>
        </w:rPr>
        <w:t>Swory</w:t>
      </w:r>
      <w:r w:rsidR="002D3262">
        <w:rPr>
          <w:sz w:val="22"/>
        </w:rPr>
        <w:t xml:space="preserve"> </w:t>
      </w:r>
      <w:r w:rsidRPr="004073DF">
        <w:rPr>
          <w:sz w:val="22"/>
        </w:rPr>
        <w:t>niewywiązujący</w:t>
      </w:r>
      <w:r>
        <w:rPr>
          <w:sz w:val="22"/>
        </w:rPr>
        <w:t>ch</w:t>
      </w:r>
      <w:r w:rsidRPr="004073DF">
        <w:rPr>
          <w:sz w:val="22"/>
        </w:rPr>
        <w:t xml:space="preserve"> się z obowiązku oznaczenia nieruchomości oraz osiągnięcie co </w:t>
      </w:r>
      <w:proofErr w:type="gramStart"/>
      <w:r w:rsidRPr="004073DF">
        <w:rPr>
          <w:sz w:val="22"/>
        </w:rPr>
        <w:t xml:space="preserve">najmniej </w:t>
      </w:r>
      <w:r>
        <w:rPr>
          <w:sz w:val="22"/>
        </w:rPr>
        <w:t xml:space="preserve"> </w:t>
      </w:r>
      <w:r w:rsidR="000D39FD">
        <w:rPr>
          <w:sz w:val="22"/>
        </w:rPr>
        <w:t>80</w:t>
      </w:r>
      <w:proofErr w:type="gramEnd"/>
      <w:r w:rsidRPr="004073DF">
        <w:rPr>
          <w:sz w:val="22"/>
        </w:rPr>
        <w:t xml:space="preserve"> % kompletności oznakowania nieruchomości co równocześnie stanowić będzie ocenę realizacji</w:t>
      </w:r>
      <w:r>
        <w:rPr>
          <w:sz w:val="22"/>
        </w:rPr>
        <w:t xml:space="preserve"> </w:t>
      </w:r>
      <w:r w:rsidRPr="004073DF">
        <w:rPr>
          <w:sz w:val="22"/>
        </w:rPr>
        <w:t>planu</w:t>
      </w:r>
    </w:p>
    <w:p w14:paraId="7CA40718" w14:textId="77777777" w:rsidR="008D5E1E" w:rsidRPr="004073DF" w:rsidRDefault="008D5E1E" w:rsidP="003837E1">
      <w:pPr>
        <w:spacing w:after="0" w:line="256" w:lineRule="auto"/>
        <w:ind w:right="0" w:firstLine="705"/>
        <w:jc w:val="left"/>
        <w:rPr>
          <w:b/>
          <w:bCs/>
          <w:i/>
          <w:iCs/>
          <w:sz w:val="22"/>
        </w:rPr>
      </w:pPr>
    </w:p>
    <w:p w14:paraId="3970F376" w14:textId="29089403" w:rsidR="004073DF" w:rsidRDefault="004073DF" w:rsidP="003837E1">
      <w:pPr>
        <w:spacing w:after="0"/>
        <w:ind w:right="7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3</w:t>
      </w:r>
      <w:r w:rsidR="0039013D">
        <w:rPr>
          <w:b/>
          <w:bCs/>
          <w:i/>
          <w:iCs/>
          <w:sz w:val="22"/>
        </w:rPr>
        <w:t xml:space="preserve"> </w:t>
      </w:r>
      <w:r w:rsidRPr="004073DF">
        <w:rPr>
          <w:b/>
          <w:bCs/>
          <w:i/>
          <w:iCs/>
          <w:sz w:val="22"/>
        </w:rPr>
        <w:t>Proponowane działania wraz z terminami realizacji poszczególnych etapów</w:t>
      </w:r>
      <w:r w:rsidR="0039013D">
        <w:rPr>
          <w:b/>
          <w:bCs/>
          <w:i/>
          <w:iCs/>
          <w:sz w:val="22"/>
        </w:rPr>
        <w:t xml:space="preserve"> </w:t>
      </w:r>
      <w:r w:rsidRPr="004073DF">
        <w:rPr>
          <w:b/>
          <w:bCs/>
          <w:i/>
          <w:iCs/>
          <w:sz w:val="22"/>
        </w:rPr>
        <w:t>zadań</w:t>
      </w:r>
    </w:p>
    <w:p w14:paraId="47E9BFE6" w14:textId="77777777" w:rsidR="004073DF" w:rsidRDefault="004073DF" w:rsidP="003837E1">
      <w:pPr>
        <w:spacing w:after="0"/>
        <w:ind w:right="7"/>
        <w:jc w:val="left"/>
        <w:rPr>
          <w:b/>
          <w:bCs/>
          <w:i/>
          <w:iCs/>
          <w:sz w:val="22"/>
        </w:rPr>
      </w:pPr>
    </w:p>
    <w:p w14:paraId="1E1F9068" w14:textId="5B576726" w:rsidR="004073DF" w:rsidRPr="004073DF" w:rsidRDefault="004073DF" w:rsidP="003837E1">
      <w:pPr>
        <w:spacing w:after="0"/>
        <w:ind w:right="7" w:firstLine="0"/>
        <w:jc w:val="left"/>
        <w:rPr>
          <w:b/>
          <w:bCs/>
          <w:i/>
          <w:iCs/>
          <w:sz w:val="22"/>
        </w:rPr>
      </w:pPr>
      <w:r w:rsidRPr="004073DF">
        <w:rPr>
          <w:sz w:val="22"/>
        </w:rPr>
        <w:t>Skierowanie</w:t>
      </w:r>
      <w:r w:rsidR="0039013D">
        <w:rPr>
          <w:sz w:val="22"/>
        </w:rPr>
        <w:t xml:space="preserve"> </w:t>
      </w:r>
      <w:r w:rsidRPr="004073DF">
        <w:rPr>
          <w:sz w:val="22"/>
        </w:rPr>
        <w:t xml:space="preserve">w terminie do 20 </w:t>
      </w:r>
      <w:r w:rsidR="0039013D">
        <w:rPr>
          <w:sz w:val="22"/>
        </w:rPr>
        <w:t>stycznia</w:t>
      </w:r>
      <w:r w:rsidRPr="004073DF">
        <w:rPr>
          <w:sz w:val="22"/>
        </w:rPr>
        <w:t xml:space="preserve"> 202</w:t>
      </w:r>
      <w:r w:rsidR="0039013D">
        <w:rPr>
          <w:sz w:val="22"/>
        </w:rPr>
        <w:t>6</w:t>
      </w:r>
      <w:r>
        <w:rPr>
          <w:sz w:val="22"/>
        </w:rPr>
        <w:t xml:space="preserve"> </w:t>
      </w:r>
      <w:r w:rsidRPr="004073DF">
        <w:rPr>
          <w:sz w:val="22"/>
        </w:rPr>
        <w:t>r</w:t>
      </w:r>
      <w:r w:rsidR="00C35166">
        <w:rPr>
          <w:sz w:val="22"/>
        </w:rPr>
        <w:t>oku</w:t>
      </w:r>
      <w:r w:rsidRPr="004073DF">
        <w:rPr>
          <w:sz w:val="22"/>
        </w:rPr>
        <w:t xml:space="preserve"> wystąpienia do Sołtysa </w:t>
      </w:r>
      <w:r w:rsidR="002D3262">
        <w:rPr>
          <w:sz w:val="22"/>
        </w:rPr>
        <w:t xml:space="preserve">wsi </w:t>
      </w:r>
      <w:r w:rsidR="0039013D">
        <w:rPr>
          <w:sz w:val="22"/>
        </w:rPr>
        <w:t>Swory</w:t>
      </w:r>
      <w:r w:rsidR="00C25E1E">
        <w:rPr>
          <w:sz w:val="22"/>
        </w:rPr>
        <w:t xml:space="preserve"> </w:t>
      </w:r>
      <w:r w:rsidRPr="004073DF">
        <w:rPr>
          <w:sz w:val="22"/>
        </w:rPr>
        <w:t>w sprawie informowania społeczności lokalnej o konieczności przestrzegania prawa w zakresie prawidłowego oznakowania nieruchomości tabliczkami z numerem porządkowym oraz konsekwencjach prawnych wynikających z niestosowania się do tego obowiązku</w:t>
      </w:r>
      <w:r>
        <w:rPr>
          <w:b/>
          <w:bCs/>
          <w:i/>
          <w:iCs/>
          <w:sz w:val="22"/>
        </w:rPr>
        <w:t xml:space="preserve"> </w:t>
      </w:r>
      <w:r w:rsidRPr="004073DF">
        <w:rPr>
          <w:sz w:val="22"/>
        </w:rPr>
        <w:t xml:space="preserve">Przeprowadzenie w okresie </w:t>
      </w:r>
      <w:r w:rsidR="0039013D">
        <w:rPr>
          <w:sz w:val="22"/>
        </w:rPr>
        <w:t>pierwszego</w:t>
      </w:r>
      <w:r w:rsidRPr="004073DF">
        <w:rPr>
          <w:sz w:val="22"/>
        </w:rPr>
        <w:t xml:space="preserve"> półrocza </w:t>
      </w:r>
      <w:r w:rsidR="000D39FD">
        <w:rPr>
          <w:sz w:val="22"/>
        </w:rPr>
        <w:t>202</w:t>
      </w:r>
      <w:r w:rsidR="0039013D">
        <w:rPr>
          <w:sz w:val="22"/>
        </w:rPr>
        <w:t>6</w:t>
      </w:r>
      <w:r>
        <w:rPr>
          <w:sz w:val="22"/>
        </w:rPr>
        <w:t xml:space="preserve"> </w:t>
      </w:r>
      <w:r w:rsidRPr="004073DF">
        <w:rPr>
          <w:sz w:val="22"/>
        </w:rPr>
        <w:t>r</w:t>
      </w:r>
      <w:r w:rsidR="00C35166">
        <w:rPr>
          <w:sz w:val="22"/>
        </w:rPr>
        <w:t>oku</w:t>
      </w:r>
      <w:r w:rsidRPr="004073DF">
        <w:rPr>
          <w:sz w:val="22"/>
        </w:rPr>
        <w:t xml:space="preserve">, co najmniej </w:t>
      </w:r>
      <w:r w:rsidR="00D66651">
        <w:rPr>
          <w:sz w:val="22"/>
        </w:rPr>
        <w:t>8</w:t>
      </w:r>
      <w:r>
        <w:rPr>
          <w:sz w:val="22"/>
        </w:rPr>
        <w:t xml:space="preserve"> rozmów</w:t>
      </w:r>
      <w:r w:rsidRPr="004073DF">
        <w:rPr>
          <w:sz w:val="22"/>
        </w:rPr>
        <w:t xml:space="preserve"> z mieszkańcami </w:t>
      </w:r>
      <w:r w:rsidR="0039013D">
        <w:rPr>
          <w:sz w:val="22"/>
        </w:rPr>
        <w:t xml:space="preserve">Swory </w:t>
      </w:r>
      <w:r>
        <w:rPr>
          <w:sz w:val="22"/>
        </w:rPr>
        <w:t xml:space="preserve"> </w:t>
      </w:r>
      <w:r w:rsidRPr="004073DF">
        <w:rPr>
          <w:sz w:val="22"/>
        </w:rPr>
        <w:t>celem informowania o obowiązku prawidłowego oznaczenia nieruchomości na terenie wsi tabliczkami z numerami porządkowymi zgodnie z obowiązującymi przepisami prawa oraz informowanie o konsekwencjach prawnych wynikających z niestosowania się do tego obowiązku</w:t>
      </w:r>
    </w:p>
    <w:p w14:paraId="3BF3A47F" w14:textId="0CD5A13E" w:rsidR="004073DF" w:rsidRPr="004073DF" w:rsidRDefault="004073DF" w:rsidP="003837E1">
      <w:pPr>
        <w:spacing w:after="283"/>
        <w:ind w:right="7"/>
        <w:jc w:val="left"/>
        <w:rPr>
          <w:sz w:val="22"/>
        </w:rPr>
      </w:pPr>
      <w:r w:rsidRPr="004073DF">
        <w:rPr>
          <w:sz w:val="22"/>
        </w:rPr>
        <w:lastRenderedPageBreak/>
        <w:t xml:space="preserve">Skierowanie do dnia 20 </w:t>
      </w:r>
      <w:r w:rsidR="0039013D">
        <w:rPr>
          <w:sz w:val="22"/>
        </w:rPr>
        <w:t>stycznia</w:t>
      </w:r>
      <w:r w:rsidRPr="004073DF">
        <w:rPr>
          <w:sz w:val="22"/>
        </w:rPr>
        <w:t xml:space="preserve"> 2</w:t>
      </w:r>
      <w:r>
        <w:rPr>
          <w:sz w:val="22"/>
        </w:rPr>
        <w:t>0</w:t>
      </w:r>
      <w:r w:rsidRPr="004073DF">
        <w:rPr>
          <w:sz w:val="22"/>
        </w:rPr>
        <w:t>2</w:t>
      </w:r>
      <w:r w:rsidR="0039013D">
        <w:rPr>
          <w:sz w:val="22"/>
        </w:rPr>
        <w:t>6</w:t>
      </w:r>
      <w:r>
        <w:rPr>
          <w:sz w:val="22"/>
        </w:rPr>
        <w:t xml:space="preserve"> </w:t>
      </w:r>
      <w:r w:rsidRPr="004073DF">
        <w:rPr>
          <w:sz w:val="22"/>
        </w:rPr>
        <w:t>r</w:t>
      </w:r>
      <w:r w:rsidR="00C35166">
        <w:rPr>
          <w:sz w:val="22"/>
        </w:rPr>
        <w:t>oku</w:t>
      </w:r>
      <w:r w:rsidRPr="004073DF">
        <w:rPr>
          <w:sz w:val="22"/>
        </w:rPr>
        <w:t xml:space="preserve"> do </w:t>
      </w:r>
      <w:r w:rsidR="00E45A90">
        <w:rPr>
          <w:sz w:val="22"/>
        </w:rPr>
        <w:t>Wydziału Geodezyjnego</w:t>
      </w:r>
      <w:r w:rsidR="00D66651">
        <w:rPr>
          <w:sz w:val="22"/>
        </w:rPr>
        <w:t xml:space="preserve"> </w:t>
      </w:r>
      <w:r w:rsidRPr="004073DF">
        <w:rPr>
          <w:sz w:val="22"/>
        </w:rPr>
        <w:t>Urzędu Gminy Biała Podlaska pisma z prośba o umieszczenie na tablicy ogłoszeń urzędu informacji o obowiązku oznaczenia nieruchomości tabliczkami z numerami porządkowymi i wdrożeniu Planu Działania Priorytetowego</w:t>
      </w:r>
      <w:r w:rsidRPr="004073DF">
        <w:rPr>
          <w:noProof/>
          <w:sz w:val="22"/>
        </w:rPr>
        <w:drawing>
          <wp:inline distT="0" distB="0" distL="0" distR="0" wp14:anchorId="16FF9415" wp14:editId="4E7E569E">
            <wp:extent cx="8255" cy="825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7741" w14:textId="37883AAB" w:rsidR="004073DF" w:rsidRPr="004073DF" w:rsidRDefault="004073DF" w:rsidP="003837E1">
      <w:pPr>
        <w:spacing w:after="270"/>
        <w:ind w:left="42" w:right="7" w:firstLine="0"/>
        <w:jc w:val="left"/>
        <w:rPr>
          <w:sz w:val="22"/>
        </w:rPr>
      </w:pPr>
      <w:r w:rsidRPr="004073DF">
        <w:rPr>
          <w:sz w:val="22"/>
        </w:rPr>
        <w:t xml:space="preserve">Skierowanie do dnia </w:t>
      </w:r>
      <w:r>
        <w:rPr>
          <w:sz w:val="22"/>
        </w:rPr>
        <w:t>20</w:t>
      </w:r>
      <w:r w:rsidRPr="004073DF">
        <w:rPr>
          <w:sz w:val="22"/>
        </w:rPr>
        <w:t xml:space="preserve"> </w:t>
      </w:r>
      <w:r w:rsidR="0039013D">
        <w:rPr>
          <w:sz w:val="22"/>
        </w:rPr>
        <w:t>stycznia</w:t>
      </w:r>
      <w:r w:rsidRPr="004073DF">
        <w:rPr>
          <w:sz w:val="22"/>
        </w:rPr>
        <w:t xml:space="preserve"> 202</w:t>
      </w:r>
      <w:r w:rsidR="0039013D">
        <w:rPr>
          <w:sz w:val="22"/>
        </w:rPr>
        <w:t>6</w:t>
      </w:r>
      <w:r>
        <w:rPr>
          <w:sz w:val="22"/>
        </w:rPr>
        <w:t xml:space="preserve"> </w:t>
      </w:r>
      <w:r w:rsidRPr="004073DF">
        <w:rPr>
          <w:sz w:val="22"/>
        </w:rPr>
        <w:t>r</w:t>
      </w:r>
      <w:r w:rsidR="00C35166">
        <w:rPr>
          <w:sz w:val="22"/>
        </w:rPr>
        <w:t>oku</w:t>
      </w:r>
      <w:r w:rsidRPr="004073DF">
        <w:rPr>
          <w:sz w:val="22"/>
        </w:rPr>
        <w:t xml:space="preserve"> wystąpienia do Radnego gminy reprezentującego </w:t>
      </w:r>
      <w:r w:rsidR="002D3262">
        <w:rPr>
          <w:sz w:val="22"/>
        </w:rPr>
        <w:t xml:space="preserve">wieś </w:t>
      </w:r>
      <w:r w:rsidR="0039013D">
        <w:rPr>
          <w:sz w:val="22"/>
        </w:rPr>
        <w:t>Swory</w:t>
      </w:r>
      <w:r w:rsidRPr="004073DF">
        <w:rPr>
          <w:sz w:val="22"/>
        </w:rPr>
        <w:t xml:space="preserve"> w sprawie informowania społeczności lokalnej o konieczności przestrzegania prawa w zakresie prawidłowego oznakowania nieruchomości</w:t>
      </w:r>
    </w:p>
    <w:p w14:paraId="7FBDA74A" w14:textId="5DE0885D" w:rsidR="004073DF" w:rsidRPr="004073DF" w:rsidRDefault="004073DF" w:rsidP="003837E1">
      <w:pPr>
        <w:spacing w:after="553"/>
        <w:ind w:right="7"/>
        <w:jc w:val="left"/>
        <w:rPr>
          <w:sz w:val="22"/>
        </w:rPr>
      </w:pPr>
      <w:r w:rsidRPr="004073DF">
        <w:rPr>
          <w:sz w:val="22"/>
        </w:rPr>
        <w:t xml:space="preserve">Skierowanie do </w:t>
      </w:r>
      <w:r w:rsidR="00D66651">
        <w:rPr>
          <w:sz w:val="22"/>
        </w:rPr>
        <w:t xml:space="preserve">Wójta </w:t>
      </w:r>
      <w:r w:rsidRPr="004073DF">
        <w:rPr>
          <w:sz w:val="22"/>
        </w:rPr>
        <w:t xml:space="preserve">Urzędu Gminy Biała Podlaska pisma z prośba o umieszczenie w miesięczniku gminy Biała Podlaska Wiadomości Gminne krótkiego artykułu </w:t>
      </w:r>
      <w:r w:rsidRPr="004073DF">
        <w:rPr>
          <w:noProof/>
          <w:sz w:val="22"/>
        </w:rPr>
        <w:drawing>
          <wp:inline distT="0" distB="0" distL="0" distR="0" wp14:anchorId="78FFD80D" wp14:editId="0DE3C8FF">
            <wp:extent cx="8255" cy="82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DF">
        <w:rPr>
          <w:sz w:val="22"/>
        </w:rPr>
        <w:t>o wdrożeniu Planu Działania Priorytetowego dot</w:t>
      </w:r>
      <w:r w:rsidR="0039013D">
        <w:rPr>
          <w:sz w:val="22"/>
        </w:rPr>
        <w:t>yczącego</w:t>
      </w:r>
      <w:r w:rsidRPr="004073DF">
        <w:rPr>
          <w:sz w:val="22"/>
        </w:rPr>
        <w:t xml:space="preserve"> </w:t>
      </w:r>
      <w:r w:rsidR="008D5E1E" w:rsidRPr="004073DF">
        <w:rPr>
          <w:sz w:val="22"/>
        </w:rPr>
        <w:t>obowiązku</w:t>
      </w:r>
      <w:r w:rsidRPr="004073DF">
        <w:rPr>
          <w:sz w:val="22"/>
        </w:rPr>
        <w:t xml:space="preserve"> prawidłowego oznaczenia nieruchomości na terenie wsi tabliczkami z numerami </w:t>
      </w:r>
      <w:r w:rsidR="008D5E1E" w:rsidRPr="004073DF">
        <w:rPr>
          <w:sz w:val="22"/>
        </w:rPr>
        <w:t>porządkowymi</w:t>
      </w:r>
      <w:r w:rsidRPr="004073DF">
        <w:rPr>
          <w:sz w:val="22"/>
        </w:rPr>
        <w:t xml:space="preserve"> zgodnie z </w:t>
      </w:r>
      <w:r w:rsidR="008D5E1E" w:rsidRPr="004073DF">
        <w:rPr>
          <w:sz w:val="22"/>
        </w:rPr>
        <w:t>obowiązującymi</w:t>
      </w:r>
      <w:r w:rsidRPr="004073DF">
        <w:rPr>
          <w:sz w:val="22"/>
        </w:rPr>
        <w:t xml:space="preserve"> przepisami prawa oraz </w:t>
      </w:r>
      <w:r w:rsidR="008D5E1E">
        <w:rPr>
          <w:sz w:val="22"/>
        </w:rPr>
        <w:t>o</w:t>
      </w:r>
      <w:r w:rsidRPr="004073DF">
        <w:rPr>
          <w:sz w:val="22"/>
        </w:rPr>
        <w:t xml:space="preserve"> konsekwencjach prawnych </w:t>
      </w:r>
      <w:r w:rsidR="008D5E1E" w:rsidRPr="004073DF">
        <w:rPr>
          <w:sz w:val="22"/>
        </w:rPr>
        <w:t>wynikających</w:t>
      </w:r>
      <w:r w:rsidRPr="004073DF">
        <w:rPr>
          <w:sz w:val="22"/>
        </w:rPr>
        <w:t xml:space="preserve"> z niestosowania się do tego </w:t>
      </w:r>
      <w:r w:rsidR="008D5E1E" w:rsidRPr="004073DF">
        <w:rPr>
          <w:sz w:val="22"/>
        </w:rPr>
        <w:t>obowiązku</w:t>
      </w:r>
    </w:p>
    <w:p w14:paraId="29C7C84E" w14:textId="527550DC" w:rsidR="004073DF" w:rsidRPr="008D5E1E" w:rsidRDefault="008D5E1E" w:rsidP="003837E1">
      <w:pPr>
        <w:spacing w:after="286" w:line="216" w:lineRule="auto"/>
        <w:ind w:right="0"/>
        <w:jc w:val="left"/>
        <w:rPr>
          <w:sz w:val="22"/>
        </w:rPr>
      </w:pPr>
      <w:r w:rsidRPr="008D5E1E">
        <w:rPr>
          <w:b/>
          <w:bCs/>
          <w:i/>
          <w:iCs/>
          <w:sz w:val="22"/>
        </w:rPr>
        <w:t>4</w:t>
      </w:r>
      <w:r w:rsidR="0039013D">
        <w:rPr>
          <w:b/>
          <w:bCs/>
          <w:i/>
          <w:iCs/>
          <w:sz w:val="22"/>
        </w:rPr>
        <w:t xml:space="preserve"> </w:t>
      </w:r>
      <w:r w:rsidR="004073DF" w:rsidRPr="008D5E1E">
        <w:rPr>
          <w:b/>
          <w:bCs/>
          <w:i/>
          <w:iCs/>
          <w:sz w:val="22"/>
        </w:rPr>
        <w:t>Podmioty współpracujące w realizacji działania priorytetowego wraz ze wskazaniem planowanych przez nie do realizacji zadań</w:t>
      </w:r>
      <w:r w:rsidR="004073DF" w:rsidRPr="008D5E1E">
        <w:rPr>
          <w:sz w:val="22"/>
        </w:rPr>
        <w:t>.</w:t>
      </w:r>
    </w:p>
    <w:p w14:paraId="705C2D14" w14:textId="4D1719C2" w:rsidR="004073DF" w:rsidRPr="004073DF" w:rsidRDefault="008D5E1E" w:rsidP="003837E1">
      <w:pPr>
        <w:ind w:left="74" w:right="7" w:firstLine="0"/>
        <w:jc w:val="left"/>
        <w:rPr>
          <w:sz w:val="22"/>
        </w:rPr>
      </w:pPr>
      <w:r>
        <w:rPr>
          <w:sz w:val="22"/>
        </w:rPr>
        <w:t xml:space="preserve"> </w:t>
      </w:r>
      <w:r w:rsidR="004073DF" w:rsidRPr="004073DF">
        <w:rPr>
          <w:sz w:val="22"/>
        </w:rPr>
        <w:t xml:space="preserve">Sołtys </w:t>
      </w:r>
      <w:r w:rsidR="0039013D">
        <w:rPr>
          <w:sz w:val="22"/>
        </w:rPr>
        <w:t>Swory</w:t>
      </w:r>
      <w:r w:rsidR="004073DF" w:rsidRPr="004073DF">
        <w:rPr>
          <w:sz w:val="22"/>
        </w:rPr>
        <w:t xml:space="preserve"> informowanie społeczności lokalnej o konieczności przestrzegania prawa w zakresie prawidłowego oznakowania nieruchomości tabliczkami z numerem porządkowym oraz konsekwencjach prawnych wynikających z niestosowania się do tego obowiązku</w:t>
      </w:r>
    </w:p>
    <w:p w14:paraId="1B3A42D1" w14:textId="1906E979" w:rsidR="004073DF" w:rsidRPr="004073DF" w:rsidRDefault="008D5E1E" w:rsidP="003837E1">
      <w:pPr>
        <w:ind w:left="74" w:right="7"/>
        <w:jc w:val="left"/>
        <w:rPr>
          <w:sz w:val="22"/>
        </w:rPr>
      </w:pPr>
      <w:r>
        <w:rPr>
          <w:noProof/>
          <w:sz w:val="22"/>
        </w:rPr>
        <w:t xml:space="preserve"> </w:t>
      </w:r>
      <w:r w:rsidR="00D66651">
        <w:rPr>
          <w:sz w:val="22"/>
        </w:rPr>
        <w:t>Referat Geodezyjny</w:t>
      </w:r>
      <w:r w:rsidR="004073DF" w:rsidRPr="004073DF">
        <w:rPr>
          <w:sz w:val="22"/>
        </w:rPr>
        <w:t xml:space="preserve"> Gminy Biała Podlaska umieszczenie na tablicy ogłoszeń </w:t>
      </w:r>
      <w:r>
        <w:rPr>
          <w:sz w:val="22"/>
        </w:rPr>
        <w:t>U</w:t>
      </w:r>
      <w:r w:rsidR="004073DF" w:rsidRPr="004073DF">
        <w:rPr>
          <w:sz w:val="22"/>
        </w:rPr>
        <w:t xml:space="preserve">rzędu informacji o obowiązku oznaczenia nieruchomości tabliczkami z numerami </w:t>
      </w:r>
      <w:r w:rsidRPr="004073DF">
        <w:rPr>
          <w:sz w:val="22"/>
        </w:rPr>
        <w:t>porządkowymi</w:t>
      </w:r>
      <w:r w:rsidR="004073DF" w:rsidRPr="004073DF">
        <w:rPr>
          <w:sz w:val="22"/>
        </w:rPr>
        <w:t xml:space="preserve"> i wdrożeniu Planu Działania Priorytetowego</w:t>
      </w:r>
    </w:p>
    <w:p w14:paraId="25220ACB" w14:textId="2E8C5EF1" w:rsidR="004073DF" w:rsidRPr="004073DF" w:rsidRDefault="008D5E1E" w:rsidP="003837E1">
      <w:pPr>
        <w:ind w:left="74" w:right="7" w:firstLine="0"/>
        <w:jc w:val="left"/>
        <w:rPr>
          <w:sz w:val="22"/>
        </w:rPr>
      </w:pPr>
      <w:r>
        <w:rPr>
          <w:sz w:val="22"/>
        </w:rPr>
        <w:t xml:space="preserve"> </w:t>
      </w:r>
      <w:r w:rsidR="004073DF" w:rsidRPr="004073DF">
        <w:rPr>
          <w:sz w:val="22"/>
        </w:rPr>
        <w:t xml:space="preserve">Radny reprezentujący </w:t>
      </w:r>
      <w:r w:rsidR="002D3262">
        <w:rPr>
          <w:sz w:val="22"/>
        </w:rPr>
        <w:t xml:space="preserve">wieś </w:t>
      </w:r>
      <w:r w:rsidR="0039013D">
        <w:rPr>
          <w:sz w:val="22"/>
        </w:rPr>
        <w:t>Swory</w:t>
      </w:r>
      <w:r w:rsidR="004073DF" w:rsidRPr="004073DF">
        <w:rPr>
          <w:sz w:val="22"/>
        </w:rPr>
        <w:t xml:space="preserve"> informowanie społeczności lokalnej o konieczności przestrzegania prawa w zakresie prawidłowego oznakowania nieruchomości</w:t>
      </w:r>
    </w:p>
    <w:p w14:paraId="2604D06F" w14:textId="1D1A6FC3" w:rsidR="004073DF" w:rsidRPr="004073DF" w:rsidRDefault="00D66651" w:rsidP="003837E1">
      <w:pPr>
        <w:spacing w:after="546"/>
        <w:ind w:left="74" w:right="7"/>
        <w:jc w:val="left"/>
        <w:rPr>
          <w:sz w:val="22"/>
        </w:rPr>
      </w:pPr>
      <w:r>
        <w:rPr>
          <w:sz w:val="22"/>
        </w:rPr>
        <w:t>Wójta</w:t>
      </w:r>
      <w:r w:rsidR="004073DF" w:rsidRPr="004073DF">
        <w:rPr>
          <w:sz w:val="22"/>
        </w:rPr>
        <w:t xml:space="preserve"> Gminy Biała Podlaska </w:t>
      </w:r>
      <w:proofErr w:type="gramStart"/>
      <w:r w:rsidR="004073DF" w:rsidRPr="004073DF">
        <w:rPr>
          <w:sz w:val="22"/>
        </w:rPr>
        <w:t>umieszczenie  miesięczniku</w:t>
      </w:r>
      <w:proofErr w:type="gramEnd"/>
      <w:r w:rsidR="004073DF" w:rsidRPr="004073DF">
        <w:rPr>
          <w:sz w:val="22"/>
        </w:rPr>
        <w:t xml:space="preserve"> gminy Biała Podlaska Wiadomości Gminne krótkiego artykułu o wdrożeniu Planu Działania Priorytetowego </w:t>
      </w:r>
      <w:r w:rsidR="008D5E1E" w:rsidRPr="004073DF">
        <w:rPr>
          <w:sz w:val="22"/>
        </w:rPr>
        <w:t>dotyczącego</w:t>
      </w:r>
      <w:r w:rsidR="004073DF" w:rsidRPr="004073DF">
        <w:rPr>
          <w:sz w:val="22"/>
        </w:rPr>
        <w:t xml:space="preserve"> </w:t>
      </w:r>
      <w:r w:rsidR="008D5E1E" w:rsidRPr="004073DF">
        <w:rPr>
          <w:sz w:val="22"/>
        </w:rPr>
        <w:t>obowiązku</w:t>
      </w:r>
      <w:r w:rsidR="004073DF" w:rsidRPr="004073DF">
        <w:rPr>
          <w:sz w:val="22"/>
        </w:rPr>
        <w:t xml:space="preserve"> prawidłowego oznaczenia nieruchomości na terenie wsi tabliczkami z numerami porządkowymi zgodnie z obowiązującymi przepisami prawa oraz o konsekwencjach prawnych </w:t>
      </w:r>
      <w:r w:rsidR="008D5E1E" w:rsidRPr="004073DF">
        <w:rPr>
          <w:sz w:val="22"/>
        </w:rPr>
        <w:t>wynikających</w:t>
      </w:r>
      <w:r w:rsidR="004073DF" w:rsidRPr="004073DF">
        <w:rPr>
          <w:sz w:val="22"/>
        </w:rPr>
        <w:t xml:space="preserve"> z niestosowania się do tego obowiązku</w:t>
      </w:r>
    </w:p>
    <w:p w14:paraId="21BCFF21" w14:textId="64FB0AF6" w:rsidR="004073DF" w:rsidRPr="008D5E1E" w:rsidRDefault="004073DF" w:rsidP="003837E1">
      <w:pPr>
        <w:spacing w:after="312"/>
        <w:ind w:left="280" w:right="7" w:hanging="209"/>
        <w:jc w:val="left"/>
        <w:rPr>
          <w:b/>
          <w:bCs/>
          <w:i/>
          <w:iCs/>
          <w:sz w:val="22"/>
        </w:rPr>
      </w:pPr>
      <w:r w:rsidRPr="008D5E1E">
        <w:rPr>
          <w:b/>
          <w:bCs/>
          <w:i/>
          <w:iCs/>
          <w:sz w:val="22"/>
        </w:rPr>
        <w:t>5 Proponowany sposób przekazania społeczności rejonu informacji o działaniu priorytetowym</w:t>
      </w:r>
    </w:p>
    <w:p w14:paraId="6B9BE8A7" w14:textId="77777777" w:rsidR="0039013D" w:rsidRDefault="008D5E1E" w:rsidP="0039013D">
      <w:pPr>
        <w:ind w:right="7" w:firstLine="0"/>
        <w:jc w:val="left"/>
        <w:rPr>
          <w:sz w:val="22"/>
        </w:rPr>
      </w:pPr>
      <w:r>
        <w:rPr>
          <w:sz w:val="22"/>
        </w:rPr>
        <w:t xml:space="preserve"> </w:t>
      </w:r>
      <w:r w:rsidR="004073DF" w:rsidRPr="004073DF">
        <w:rPr>
          <w:sz w:val="22"/>
        </w:rPr>
        <w:t xml:space="preserve">Informowanie mieszkańców </w:t>
      </w:r>
      <w:r w:rsidR="002D3262">
        <w:rPr>
          <w:sz w:val="22"/>
        </w:rPr>
        <w:t xml:space="preserve">wsi </w:t>
      </w:r>
      <w:r w:rsidR="0039013D">
        <w:rPr>
          <w:sz w:val="22"/>
        </w:rPr>
        <w:t>Swory</w:t>
      </w:r>
      <w:r w:rsidR="002D3262">
        <w:rPr>
          <w:sz w:val="22"/>
        </w:rPr>
        <w:t xml:space="preserve"> </w:t>
      </w:r>
      <w:r w:rsidR="004073DF" w:rsidRPr="004073DF">
        <w:rPr>
          <w:sz w:val="22"/>
        </w:rPr>
        <w:t>o wdrożenia Planu Działania</w:t>
      </w:r>
      <w:r>
        <w:rPr>
          <w:sz w:val="22"/>
        </w:rPr>
        <w:t xml:space="preserve"> </w:t>
      </w:r>
      <w:r w:rsidR="004073DF" w:rsidRPr="004073DF">
        <w:rPr>
          <w:sz w:val="22"/>
        </w:rPr>
        <w:t xml:space="preserve">Priorytetowego i podjętych w </w:t>
      </w:r>
      <w:r w:rsidRPr="004073DF">
        <w:rPr>
          <w:sz w:val="22"/>
        </w:rPr>
        <w:t>związku</w:t>
      </w:r>
      <w:r w:rsidR="004073DF" w:rsidRPr="004073DF">
        <w:rPr>
          <w:sz w:val="22"/>
        </w:rPr>
        <w:t xml:space="preserve"> z nim działaniach</w:t>
      </w:r>
    </w:p>
    <w:p w14:paraId="56B822E0" w14:textId="0440CFA9" w:rsidR="004073DF" w:rsidRPr="004073DF" w:rsidRDefault="004073DF" w:rsidP="0039013D">
      <w:pPr>
        <w:ind w:right="7" w:firstLine="0"/>
        <w:jc w:val="left"/>
        <w:rPr>
          <w:sz w:val="22"/>
        </w:rPr>
      </w:pPr>
      <w:r w:rsidRPr="004073DF">
        <w:rPr>
          <w:sz w:val="22"/>
        </w:rPr>
        <w:t xml:space="preserve"> Zamieszczenie informacji o wdrożeniu przedmiotowego Planu dla rejonu służbowego nr </w:t>
      </w:r>
      <w:r w:rsidR="0039013D">
        <w:rPr>
          <w:sz w:val="22"/>
        </w:rPr>
        <w:t>9</w:t>
      </w:r>
      <w:r w:rsidRPr="004073DF">
        <w:rPr>
          <w:sz w:val="22"/>
        </w:rPr>
        <w:t xml:space="preserve"> na stronie internetowej KMP Białej Podlaskiej</w:t>
      </w:r>
    </w:p>
    <w:p w14:paraId="711EC523" w14:textId="51E25F89" w:rsidR="004073DF" w:rsidRPr="004073DF" w:rsidRDefault="008D5E1E" w:rsidP="003837E1">
      <w:pPr>
        <w:spacing w:after="30"/>
        <w:ind w:right="7"/>
        <w:jc w:val="left"/>
        <w:rPr>
          <w:sz w:val="22"/>
        </w:rPr>
      </w:pPr>
      <w:r>
        <w:rPr>
          <w:sz w:val="22"/>
        </w:rPr>
        <w:t xml:space="preserve"> </w:t>
      </w:r>
      <w:r w:rsidR="004073DF" w:rsidRPr="004073DF">
        <w:rPr>
          <w:sz w:val="22"/>
        </w:rPr>
        <w:t>Umieszczenie na tablicy ogłoszeń informacji o obowiązku oznaczenia nieruchomości na terenie wsi tabliczkami z numerami porządkowymi oraz umieszczenie w miesięczniku gminy Biała Podlaska</w:t>
      </w:r>
      <w:r>
        <w:rPr>
          <w:sz w:val="22"/>
        </w:rPr>
        <w:t xml:space="preserve"> </w:t>
      </w:r>
      <w:r w:rsidR="004073DF" w:rsidRPr="004073DF">
        <w:rPr>
          <w:sz w:val="22"/>
        </w:rPr>
        <w:t>Wiadomości Gminne  krótkiego artykułu o wdrożeniu Planu Działania priorytetowego dot</w:t>
      </w:r>
      <w:r w:rsidR="00542994">
        <w:rPr>
          <w:sz w:val="22"/>
        </w:rPr>
        <w:t xml:space="preserve">yczącego </w:t>
      </w:r>
      <w:r w:rsidR="004073DF" w:rsidRPr="004073DF">
        <w:rPr>
          <w:sz w:val="22"/>
        </w:rPr>
        <w:t>obowiązku prawidłowego oznaczenia nieruchomości na terenie wsi tabliczkami z numerami porządkowymi zgodnie z obowiązującymi przepisami prawa oraz o konsekwencjach prawnych wynikających z niestosowania się do tego obowiązku</w:t>
      </w:r>
    </w:p>
    <w:p w14:paraId="447DC0C8" w14:textId="0E7EE6A4" w:rsidR="004073DF" w:rsidRPr="004073DF" w:rsidRDefault="008D5E1E" w:rsidP="003837E1">
      <w:pPr>
        <w:spacing w:after="36"/>
        <w:ind w:right="7"/>
        <w:jc w:val="left"/>
        <w:rPr>
          <w:sz w:val="22"/>
        </w:rPr>
      </w:pPr>
      <w:r>
        <w:rPr>
          <w:sz w:val="22"/>
        </w:rPr>
        <w:t xml:space="preserve"> </w:t>
      </w:r>
      <w:r w:rsidR="004073DF" w:rsidRPr="004073DF">
        <w:rPr>
          <w:sz w:val="22"/>
        </w:rPr>
        <w:t xml:space="preserve">Skierowanie wystąpienia do Radnego oraz </w:t>
      </w:r>
      <w:r w:rsidR="00CF2B87">
        <w:rPr>
          <w:sz w:val="22"/>
        </w:rPr>
        <w:t>Sołtysa</w:t>
      </w:r>
      <w:r w:rsidR="004073DF" w:rsidRPr="004073DF">
        <w:rPr>
          <w:sz w:val="22"/>
        </w:rPr>
        <w:t xml:space="preserve"> </w:t>
      </w:r>
      <w:r w:rsidR="002D3262">
        <w:rPr>
          <w:sz w:val="22"/>
        </w:rPr>
        <w:t xml:space="preserve">wsi </w:t>
      </w:r>
      <w:r w:rsidR="0039013D">
        <w:rPr>
          <w:sz w:val="22"/>
        </w:rPr>
        <w:t>Swory</w:t>
      </w:r>
      <w:r w:rsidR="002D3262">
        <w:rPr>
          <w:sz w:val="22"/>
        </w:rPr>
        <w:t xml:space="preserve"> </w:t>
      </w:r>
      <w:r w:rsidR="004073DF" w:rsidRPr="004073DF">
        <w:rPr>
          <w:sz w:val="22"/>
        </w:rPr>
        <w:t xml:space="preserve">w sprawie informowania społeczności lokalnej o prowadzonych działaniach </w:t>
      </w:r>
      <w:r w:rsidRPr="004073DF">
        <w:rPr>
          <w:sz w:val="22"/>
        </w:rPr>
        <w:t>związanych</w:t>
      </w:r>
      <w:r w:rsidR="004073DF" w:rsidRPr="004073DF">
        <w:rPr>
          <w:sz w:val="22"/>
        </w:rPr>
        <w:t xml:space="preserve"> z wdrożonym Planem Działania Priorytetowego</w:t>
      </w:r>
    </w:p>
    <w:p w14:paraId="614120F2" w14:textId="77777777" w:rsidR="000D39FD" w:rsidRDefault="0081693A" w:rsidP="00D66651">
      <w:pPr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8E8D194" w14:textId="77777777" w:rsidR="000D39FD" w:rsidRDefault="000D39FD" w:rsidP="00D66651">
      <w:pPr>
        <w:ind w:left="0" w:firstLine="0"/>
        <w:jc w:val="left"/>
        <w:rPr>
          <w:sz w:val="22"/>
        </w:rPr>
      </w:pPr>
    </w:p>
    <w:p w14:paraId="0611D4E2" w14:textId="1A99CA0B" w:rsidR="0081693A" w:rsidRPr="004073DF" w:rsidRDefault="00D66651" w:rsidP="00D66651">
      <w:pPr>
        <w:ind w:left="0" w:firstLine="0"/>
        <w:jc w:val="left"/>
        <w:rPr>
          <w:sz w:val="22"/>
        </w:rPr>
      </w:pPr>
      <w:r>
        <w:rPr>
          <w:sz w:val="22"/>
        </w:rPr>
        <w:t xml:space="preserve"> aspirant Dariusz Łaski </w:t>
      </w:r>
    </w:p>
    <w:sectPr w:rsidR="0081693A" w:rsidRPr="0040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3.6pt" o:bullet="t">
        <v:imagedata r:id="rId1" o:title="clip_image001"/>
      </v:shape>
    </w:pict>
  </w:numPicBullet>
  <w:numPicBullet w:numPicBulletId="1">
    <w:pict>
      <v:shape id="_x0000_i1026" type="#_x0000_t75" style="width:7.8pt;height:3.6pt" o:bullet="t">
        <v:imagedata r:id="rId2" o:title="clip_image002"/>
      </v:shape>
    </w:pict>
  </w:numPicBullet>
  <w:abstractNum w:abstractNumId="0" w15:restartNumberingAfterBreak="0">
    <w:nsid w:val="0BB12823"/>
    <w:multiLevelType w:val="hybridMultilevel"/>
    <w:tmpl w:val="0DA821C0"/>
    <w:lvl w:ilvl="0" w:tplc="E918EB7E">
      <w:start w:val="1"/>
      <w:numFmt w:val="decimal"/>
      <w:lvlText w:val="%1."/>
      <w:lvlJc w:val="left"/>
      <w:pPr>
        <w:ind w:left="2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0B4361A">
      <w:start w:val="1"/>
      <w:numFmt w:val="bullet"/>
      <w:lvlText w:val="•"/>
      <w:lvlPicBulletId w:val="0"/>
      <w:lvlJc w:val="left"/>
      <w:pPr>
        <w:ind w:left="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4E0D42">
      <w:start w:val="1"/>
      <w:numFmt w:val="bullet"/>
      <w:lvlText w:val="▪"/>
      <w:lvlJc w:val="left"/>
      <w:pPr>
        <w:ind w:left="1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9E5F04">
      <w:start w:val="1"/>
      <w:numFmt w:val="bullet"/>
      <w:lvlText w:val="•"/>
      <w:lvlJc w:val="left"/>
      <w:pPr>
        <w:ind w:left="1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66176A">
      <w:start w:val="1"/>
      <w:numFmt w:val="bullet"/>
      <w:lvlText w:val="o"/>
      <w:lvlJc w:val="left"/>
      <w:pPr>
        <w:ind w:left="2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787C8C">
      <w:start w:val="1"/>
      <w:numFmt w:val="bullet"/>
      <w:lvlText w:val="▪"/>
      <w:lvlJc w:val="left"/>
      <w:pPr>
        <w:ind w:left="3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D6F7D2">
      <w:start w:val="1"/>
      <w:numFmt w:val="bullet"/>
      <w:lvlText w:val="•"/>
      <w:lvlJc w:val="left"/>
      <w:pPr>
        <w:ind w:left="4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406C54">
      <w:start w:val="1"/>
      <w:numFmt w:val="bullet"/>
      <w:lvlText w:val="o"/>
      <w:lvlJc w:val="left"/>
      <w:pPr>
        <w:ind w:left="4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2EF554">
      <w:start w:val="1"/>
      <w:numFmt w:val="bullet"/>
      <w:lvlText w:val="▪"/>
      <w:lvlJc w:val="left"/>
      <w:pPr>
        <w:ind w:left="5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A02302"/>
    <w:multiLevelType w:val="hybridMultilevel"/>
    <w:tmpl w:val="ABDCC6E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70D6"/>
    <w:multiLevelType w:val="hybridMultilevel"/>
    <w:tmpl w:val="292C0B16"/>
    <w:lvl w:ilvl="0" w:tplc="C3A8872A">
      <w:start w:val="1"/>
      <w:numFmt w:val="bullet"/>
      <w:lvlText w:val="-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156BCBA">
      <w:start w:val="1"/>
      <w:numFmt w:val="bullet"/>
      <w:lvlText w:val="o"/>
      <w:lvlJc w:val="left"/>
      <w:pPr>
        <w:ind w:left="11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A9E80EC">
      <w:start w:val="1"/>
      <w:numFmt w:val="bullet"/>
      <w:lvlText w:val="▪"/>
      <w:lvlJc w:val="left"/>
      <w:pPr>
        <w:ind w:left="18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C0A7B0A">
      <w:start w:val="1"/>
      <w:numFmt w:val="bullet"/>
      <w:lvlText w:val="•"/>
      <w:lvlJc w:val="left"/>
      <w:pPr>
        <w:ind w:left="2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E16A728">
      <w:start w:val="1"/>
      <w:numFmt w:val="bullet"/>
      <w:lvlText w:val="o"/>
      <w:lvlJc w:val="left"/>
      <w:pPr>
        <w:ind w:left="3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F38DD60">
      <w:start w:val="1"/>
      <w:numFmt w:val="bullet"/>
      <w:lvlText w:val="▪"/>
      <w:lvlJc w:val="left"/>
      <w:pPr>
        <w:ind w:left="39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D9ED20E">
      <w:start w:val="1"/>
      <w:numFmt w:val="bullet"/>
      <w:lvlText w:val="•"/>
      <w:lvlJc w:val="left"/>
      <w:pPr>
        <w:ind w:left="4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5C20106">
      <w:start w:val="1"/>
      <w:numFmt w:val="bullet"/>
      <w:lvlText w:val="o"/>
      <w:lvlJc w:val="left"/>
      <w:pPr>
        <w:ind w:left="5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2FCDD12">
      <w:start w:val="1"/>
      <w:numFmt w:val="bullet"/>
      <w:lvlText w:val="▪"/>
      <w:lvlJc w:val="left"/>
      <w:pPr>
        <w:ind w:left="6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A15233A"/>
    <w:multiLevelType w:val="hybridMultilevel"/>
    <w:tmpl w:val="21226564"/>
    <w:lvl w:ilvl="0" w:tplc="1F2661C0">
      <w:start w:val="1"/>
      <w:numFmt w:val="bullet"/>
      <w:lvlText w:val="•"/>
      <w:lvlPicBulletId w:val="1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6C0E8E">
      <w:start w:val="1"/>
      <w:numFmt w:val="bullet"/>
      <w:lvlText w:val="o"/>
      <w:lvlJc w:val="left"/>
      <w:pPr>
        <w:ind w:left="12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9AB57E">
      <w:start w:val="1"/>
      <w:numFmt w:val="bullet"/>
      <w:lvlText w:val="▪"/>
      <w:lvlJc w:val="left"/>
      <w:pPr>
        <w:ind w:left="19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C42F2A">
      <w:start w:val="1"/>
      <w:numFmt w:val="bullet"/>
      <w:lvlText w:val="•"/>
      <w:lvlJc w:val="left"/>
      <w:pPr>
        <w:ind w:left="26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9C9030">
      <w:start w:val="1"/>
      <w:numFmt w:val="bullet"/>
      <w:lvlText w:val="o"/>
      <w:lvlJc w:val="left"/>
      <w:pPr>
        <w:ind w:left="33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7C90E4">
      <w:start w:val="1"/>
      <w:numFmt w:val="bullet"/>
      <w:lvlText w:val="▪"/>
      <w:lvlJc w:val="left"/>
      <w:pPr>
        <w:ind w:left="40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68A04">
      <w:start w:val="1"/>
      <w:numFmt w:val="bullet"/>
      <w:lvlText w:val="•"/>
      <w:lvlJc w:val="left"/>
      <w:pPr>
        <w:ind w:left="4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941438">
      <w:start w:val="1"/>
      <w:numFmt w:val="bullet"/>
      <w:lvlText w:val="o"/>
      <w:lvlJc w:val="left"/>
      <w:pPr>
        <w:ind w:left="5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88BB1C">
      <w:start w:val="1"/>
      <w:numFmt w:val="bullet"/>
      <w:lvlText w:val="▪"/>
      <w:lvlJc w:val="left"/>
      <w:pPr>
        <w:ind w:left="6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92136577">
    <w:abstractNumId w:val="0"/>
  </w:num>
  <w:num w:numId="2" w16cid:durableId="849828665">
    <w:abstractNumId w:val="2"/>
  </w:num>
  <w:num w:numId="3" w16cid:durableId="1765102773">
    <w:abstractNumId w:val="3"/>
  </w:num>
  <w:num w:numId="4" w16cid:durableId="1174420287">
    <w:abstractNumId w:val="0"/>
  </w:num>
  <w:num w:numId="5" w16cid:durableId="135078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0"/>
    <w:rsid w:val="000D39FD"/>
    <w:rsid w:val="00116886"/>
    <w:rsid w:val="001B54FA"/>
    <w:rsid w:val="002249E7"/>
    <w:rsid w:val="002D3262"/>
    <w:rsid w:val="003837E1"/>
    <w:rsid w:val="0039013D"/>
    <w:rsid w:val="004073DF"/>
    <w:rsid w:val="00435B8C"/>
    <w:rsid w:val="00542994"/>
    <w:rsid w:val="0068669D"/>
    <w:rsid w:val="00727293"/>
    <w:rsid w:val="0081693A"/>
    <w:rsid w:val="00844570"/>
    <w:rsid w:val="008D5E1E"/>
    <w:rsid w:val="008F32BA"/>
    <w:rsid w:val="00912C45"/>
    <w:rsid w:val="00982B10"/>
    <w:rsid w:val="00A62B35"/>
    <w:rsid w:val="00AB43B5"/>
    <w:rsid w:val="00B507EF"/>
    <w:rsid w:val="00C25E1E"/>
    <w:rsid w:val="00C35166"/>
    <w:rsid w:val="00CF2B87"/>
    <w:rsid w:val="00D25439"/>
    <w:rsid w:val="00D66651"/>
    <w:rsid w:val="00E45A90"/>
    <w:rsid w:val="00E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D0D6"/>
  <w15:chartTrackingRefBased/>
  <w15:docId w15:val="{50775CCD-8EE2-4ABB-9E46-117126A3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DF"/>
    <w:pPr>
      <w:spacing w:after="5" w:line="228" w:lineRule="auto"/>
      <w:ind w:left="3" w:right="72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DariuszŁaski</dc:creator>
  <cp:keywords/>
  <dc:description/>
  <cp:lastModifiedBy>Barbara Salczyńska</cp:lastModifiedBy>
  <cp:revision>4</cp:revision>
  <cp:lastPrinted>2022-12-29T19:18:00Z</cp:lastPrinted>
  <dcterms:created xsi:type="dcterms:W3CDTF">2025-12-30T14:52:00Z</dcterms:created>
  <dcterms:modified xsi:type="dcterms:W3CDTF">2026-01-10T17:56:00Z</dcterms:modified>
</cp:coreProperties>
</file>